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B10D" w14:textId="1AE1252A" w:rsidR="00092262" w:rsidRDefault="00B342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0077">
        <w:rPr>
          <w:rFonts w:ascii="Times New Roman" w:hAnsi="Times New Roman" w:cs="Times New Roman"/>
          <w:b/>
          <w:bCs/>
          <w:sz w:val="28"/>
          <w:szCs w:val="28"/>
        </w:rPr>
        <w:t>Uzupełnij! Nie znasz wszystkich odpowiedzi? Skorzystaj z internetu!</w:t>
      </w:r>
    </w:p>
    <w:p w14:paraId="4A5B78A6" w14:textId="754EB860" w:rsidR="00B342C0" w:rsidRDefault="00B342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043FB9" w14:textId="55478EE8" w:rsidR="00B342C0" w:rsidRDefault="00B342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424B50" w14:textId="4B5002F2" w:rsidR="00B342C0" w:rsidRDefault="00B342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78DD14F" w14:textId="77777777" w:rsidR="00B342C0" w:rsidRDefault="00B342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1C4C7A" w14:textId="060D7800" w:rsidR="00B342C0" w:rsidRDefault="00B342C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czym polega partycypacja obywatelska?</w:t>
      </w:r>
    </w:p>
    <w:p w14:paraId="4DC138AB" w14:textId="08A7D975" w:rsidR="00B342C0" w:rsidRDefault="00B342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4E0F1C" w14:textId="0FA66218" w:rsidR="00B342C0" w:rsidRDefault="00B342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0DD9AE" w14:textId="1764D370" w:rsidR="00B342C0" w:rsidRDefault="00B342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102078" w14:textId="0FBA5897" w:rsidR="00B342C0" w:rsidRDefault="00B342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48A0B4" w14:textId="76A3A3E7" w:rsidR="00B342C0" w:rsidRDefault="00B342C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Kto może partycypować? W tej odpowiedzi napisz co najmniej 3 zdania</w:t>
      </w:r>
    </w:p>
    <w:p w14:paraId="7ED3DDCF" w14:textId="20F14902" w:rsidR="00B342C0" w:rsidRDefault="00B342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8AA079" w14:textId="583B3E7D" w:rsidR="00B342C0" w:rsidRDefault="00B342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D916E7" w14:textId="6A507F6C" w:rsidR="00B342C0" w:rsidRDefault="00B342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353478" w14:textId="6D2A9816" w:rsidR="00B342C0" w:rsidRDefault="00B342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619828D" w14:textId="6BB206C1" w:rsidR="00B342C0" w:rsidRDefault="00B342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7BA0869" w14:textId="26E16602" w:rsidR="00B342C0" w:rsidRDefault="00B342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13279B" w14:textId="69E326B8" w:rsidR="00B342C0" w:rsidRDefault="00B342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A5150A3" w14:textId="2C8F575B" w:rsidR="00B342C0" w:rsidRDefault="00B342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17053E" w14:textId="260896BA" w:rsidR="00B342C0" w:rsidRPr="00B342C0" w:rsidRDefault="00B342C0" w:rsidP="00B342C0">
      <w:pPr>
        <w:jc w:val="center"/>
      </w:pPr>
      <w:r w:rsidRPr="00B342C0">
        <w:rPr>
          <w:rFonts w:ascii="Times New Roman" w:hAnsi="Times New Roman" w:cs="Times New Roman"/>
          <w:sz w:val="28"/>
          <w:szCs w:val="28"/>
        </w:rPr>
        <w:t xml:space="preserve">Podejdź do </w:t>
      </w:r>
      <w:r w:rsidR="007E7F64">
        <w:rPr>
          <w:rFonts w:ascii="Times New Roman" w:hAnsi="Times New Roman" w:cs="Times New Roman"/>
          <w:sz w:val="28"/>
          <w:szCs w:val="28"/>
        </w:rPr>
        <w:t xml:space="preserve">pani/pana …….. </w:t>
      </w:r>
      <w:r w:rsidRPr="00B342C0">
        <w:rPr>
          <w:rFonts w:ascii="Times New Roman" w:hAnsi="Times New Roman" w:cs="Times New Roman"/>
          <w:sz w:val="28"/>
          <w:szCs w:val="28"/>
        </w:rPr>
        <w:t>, która</w:t>
      </w:r>
      <w:r w:rsidR="007E7F64">
        <w:rPr>
          <w:rFonts w:ascii="Times New Roman" w:hAnsi="Times New Roman" w:cs="Times New Roman"/>
          <w:sz w:val="28"/>
          <w:szCs w:val="28"/>
        </w:rPr>
        <w:t>/który</w:t>
      </w:r>
      <w:r w:rsidRPr="00B342C0">
        <w:rPr>
          <w:rFonts w:ascii="Times New Roman" w:hAnsi="Times New Roman" w:cs="Times New Roman"/>
          <w:sz w:val="28"/>
          <w:szCs w:val="28"/>
        </w:rPr>
        <w:t xml:space="preserve"> sprawdzi odpowiedzi. Za poprawnie wykonanie zadania otrzymasz wskazówki do koperty z zadaniem nr 2</w:t>
      </w:r>
    </w:p>
    <w:sectPr w:rsidR="00B342C0" w:rsidRPr="00B3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D6"/>
    <w:rsid w:val="00092262"/>
    <w:rsid w:val="007E7F64"/>
    <w:rsid w:val="00B342C0"/>
    <w:rsid w:val="00CD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7451"/>
  <w15:chartTrackingRefBased/>
  <w15:docId w15:val="{27ECDED1-35B6-4D0B-A8DF-16C2D612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285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dcterms:created xsi:type="dcterms:W3CDTF">2023-03-01T16:17:00Z</dcterms:created>
  <dcterms:modified xsi:type="dcterms:W3CDTF">2023-10-25T05:12:00Z</dcterms:modified>
</cp:coreProperties>
</file>